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CAD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</w:rPr>
      </w:pPr>
      <w:r>
        <w:rPr>
          <w:b/>
          <w:bCs/>
          <w:noProof/>
          <w:color w:val="000000"/>
          <w:sz w:val="27"/>
          <w:szCs w:val="27"/>
          <w:bdr w:val="none" w:sz="0" w:space="0" w:color="auto" w:frame="1"/>
        </w:rPr>
        <w:drawing>
          <wp:inline distT="0" distB="0" distL="0" distR="0">
            <wp:extent cx="6299835" cy="8910220"/>
            <wp:effectExtent l="19050" t="0" r="5715" b="0"/>
            <wp:docPr id="1" name="Рисунок 1" descr="C:\Users\NEWOS\Desktop\Положение о противодействии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OS\Desktop\Положение о противодействии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AD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807CAD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807CAD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  <w:sz w:val="27"/>
          <w:szCs w:val="27"/>
        </w:rPr>
      </w:pPr>
      <w:r w:rsidRPr="009C3402">
        <w:rPr>
          <w:b/>
          <w:bCs/>
          <w:color w:val="000000"/>
          <w:sz w:val="27"/>
          <w:szCs w:val="27"/>
          <w:bdr w:val="none" w:sz="0" w:space="0" w:color="auto" w:frame="1"/>
        </w:rPr>
        <w:lastRenderedPageBreak/>
        <w:t>1. Общие положения.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</w:t>
      </w:r>
      <w:r w:rsidRPr="009C3402">
        <w:rPr>
          <w:color w:val="000000"/>
          <w:sz w:val="27"/>
          <w:szCs w:val="27"/>
        </w:rPr>
        <w:t xml:space="preserve">Положение о противодействии коррупции (далее – Положение) разработано в соответствии с Федеральным законом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9C3402">
          <w:rPr>
            <w:color w:val="000000"/>
            <w:sz w:val="27"/>
            <w:szCs w:val="27"/>
          </w:rPr>
          <w:t>2008 г</w:t>
        </w:r>
      </w:smartTag>
      <w:r w:rsidRPr="009C3402">
        <w:rPr>
          <w:color w:val="000000"/>
          <w:sz w:val="27"/>
          <w:szCs w:val="27"/>
        </w:rPr>
        <w:t>. № 273-ФЗ «О противодействии коррупции».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</w:t>
      </w:r>
      <w:r w:rsidRPr="009C3402">
        <w:rPr>
          <w:color w:val="000000"/>
          <w:sz w:val="27"/>
          <w:szCs w:val="27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</w:t>
      </w:r>
      <w:r w:rsidRPr="009C3402">
        <w:rPr>
          <w:color w:val="000000"/>
          <w:sz w:val="27"/>
          <w:szCs w:val="27"/>
        </w:rPr>
        <w:t>Для целей настоящего Положения используются следующие основные понятия: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1.3.1.</w:t>
      </w:r>
      <w:r w:rsidRPr="009C3402">
        <w:rPr>
          <w:rStyle w:val="apple-converted-space"/>
          <w:color w:val="000000"/>
          <w:sz w:val="27"/>
          <w:szCs w:val="27"/>
        </w:rPr>
        <w:t> </w:t>
      </w:r>
      <w:r w:rsidRPr="009C3402">
        <w:rPr>
          <w:color w:val="000000"/>
          <w:sz w:val="27"/>
          <w:szCs w:val="27"/>
          <w:u w:val="single"/>
          <w:bdr w:val="none" w:sz="0" w:space="0" w:color="auto" w:frame="1"/>
        </w:rPr>
        <w:t>коррупция: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proofErr w:type="gramStart"/>
      <w:r w:rsidRPr="009C3402">
        <w:rPr>
          <w:color w:val="000000"/>
          <w:sz w:val="27"/>
          <w:szCs w:val="27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1.3.2.</w:t>
      </w:r>
      <w:r w:rsidRPr="009C3402">
        <w:rPr>
          <w:rStyle w:val="apple-converted-space"/>
          <w:color w:val="000000"/>
          <w:sz w:val="27"/>
          <w:szCs w:val="27"/>
        </w:rPr>
        <w:t> </w:t>
      </w:r>
      <w:r w:rsidRPr="009C3402">
        <w:rPr>
          <w:color w:val="000000"/>
          <w:sz w:val="27"/>
          <w:szCs w:val="27"/>
          <w:u w:val="single"/>
          <w:bdr w:val="none" w:sz="0" w:space="0" w:color="auto" w:frame="1"/>
        </w:rPr>
        <w:t>противодействие коррупции</w:t>
      </w:r>
      <w:r w:rsidRPr="009C3402">
        <w:rPr>
          <w:rStyle w:val="apple-converted-space"/>
          <w:color w:val="000000"/>
          <w:sz w:val="27"/>
          <w:szCs w:val="27"/>
        </w:rPr>
        <w:t> </w:t>
      </w:r>
      <w:r w:rsidRPr="009C3402">
        <w:rPr>
          <w:color w:val="000000"/>
          <w:sz w:val="27"/>
          <w:szCs w:val="27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в) по минимизации и (или) ликвидации последствий коррупционных правонарушений.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1.4. Основные принципы противодействия коррупции: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- признание, обеспечение и защита основных прав и свобод человека и гражданина;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- законность;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- публичность и открытость деятельности органов управления и самоуправления;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- неотвратимость ответственности за совершение коррупционных правонарушений;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- комплексное использование организационных, информационно-пропагандистских и других мер;</w:t>
      </w:r>
    </w:p>
    <w:p w:rsidR="00807CAD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- приоритетное применение мер по предупреждению коррупции.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  <w:sz w:val="27"/>
          <w:szCs w:val="27"/>
        </w:rPr>
      </w:pPr>
      <w:r w:rsidRPr="009C3402">
        <w:rPr>
          <w:b/>
          <w:bCs/>
          <w:color w:val="000000"/>
          <w:sz w:val="27"/>
          <w:szCs w:val="27"/>
          <w:bdr w:val="none" w:sz="0" w:space="0" w:color="auto" w:frame="1"/>
        </w:rPr>
        <w:t>2. Основные меры по профилактике коррупции.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Профилактика коррупции осуществляется путем применения следующих основных мер: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Ф</w:t>
      </w:r>
      <w:r w:rsidRPr="009C3402">
        <w:rPr>
          <w:color w:val="000000"/>
          <w:sz w:val="27"/>
          <w:szCs w:val="27"/>
        </w:rPr>
        <w:t xml:space="preserve">ормирование в коллективе педагогических и иных работников </w:t>
      </w:r>
      <w:r w:rsidRPr="009C3402">
        <w:rPr>
          <w:sz w:val="27"/>
          <w:szCs w:val="27"/>
        </w:rPr>
        <w:t>детского сада</w:t>
      </w:r>
      <w:r w:rsidRPr="009C3402">
        <w:rPr>
          <w:color w:val="FF0000"/>
          <w:sz w:val="27"/>
          <w:szCs w:val="27"/>
        </w:rPr>
        <w:t xml:space="preserve"> </w:t>
      </w:r>
      <w:r w:rsidRPr="009C3402">
        <w:rPr>
          <w:color w:val="000000"/>
          <w:sz w:val="27"/>
          <w:szCs w:val="27"/>
        </w:rPr>
        <w:t>нетерпимости к коррупционному поведению;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2.2. Ф</w:t>
      </w:r>
      <w:r w:rsidRPr="009C3402">
        <w:rPr>
          <w:color w:val="000000"/>
          <w:sz w:val="27"/>
          <w:szCs w:val="27"/>
        </w:rPr>
        <w:t xml:space="preserve">ормирование у родителей (законных представителей) </w:t>
      </w:r>
      <w:r w:rsidRPr="009C3402">
        <w:rPr>
          <w:sz w:val="27"/>
          <w:szCs w:val="27"/>
        </w:rPr>
        <w:t>обучающихся, воспитанников</w:t>
      </w:r>
      <w:r w:rsidRPr="009C3402">
        <w:rPr>
          <w:color w:val="000000"/>
          <w:sz w:val="27"/>
          <w:szCs w:val="27"/>
        </w:rPr>
        <w:t xml:space="preserve">  нетерпимости к коррупционному поведению;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П</w:t>
      </w:r>
      <w:r w:rsidRPr="009C3402">
        <w:rPr>
          <w:color w:val="000000"/>
          <w:sz w:val="27"/>
          <w:szCs w:val="27"/>
        </w:rPr>
        <w:t>роведение мониторинга всех локальных актов, издаваемых в учреждении  на предмет соответствия действующему законодательству;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П</w:t>
      </w:r>
      <w:r w:rsidRPr="009C3402">
        <w:rPr>
          <w:color w:val="000000"/>
          <w:sz w:val="27"/>
          <w:szCs w:val="27"/>
        </w:rPr>
        <w:t>роведение мероприятий по разъяснению работникам учреждения и родителям (законным представителям) обучающихся, воспитанников  законодательства в сфере противодействия коррупции.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  <w:sz w:val="27"/>
          <w:szCs w:val="27"/>
        </w:rPr>
      </w:pPr>
      <w:r w:rsidRPr="009C3402">
        <w:rPr>
          <w:b/>
          <w:bCs/>
          <w:color w:val="000000"/>
          <w:sz w:val="27"/>
          <w:szCs w:val="27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1. С</w:t>
      </w:r>
      <w:r w:rsidRPr="009C3402">
        <w:rPr>
          <w:color w:val="000000"/>
          <w:sz w:val="27"/>
          <w:szCs w:val="27"/>
        </w:rPr>
        <w:t xml:space="preserve">оздание </w:t>
      </w:r>
      <w:proofErr w:type="gramStart"/>
      <w:r w:rsidRPr="009C3402">
        <w:rPr>
          <w:color w:val="000000"/>
          <w:sz w:val="27"/>
          <w:szCs w:val="27"/>
        </w:rPr>
        <w:t>механизма взаимодействия органов управления образовательной организации</w:t>
      </w:r>
      <w:proofErr w:type="gramEnd"/>
      <w:r w:rsidRPr="009C3402">
        <w:rPr>
          <w:color w:val="000000"/>
          <w:sz w:val="27"/>
          <w:szCs w:val="27"/>
        </w:rPr>
        <w:t xml:space="preserve">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П</w:t>
      </w:r>
      <w:r w:rsidRPr="009C3402">
        <w:rPr>
          <w:color w:val="000000"/>
          <w:sz w:val="27"/>
          <w:szCs w:val="27"/>
        </w:rPr>
        <w:t>ринятие административных и иных мер, направленных на привлечение работников и родителей (законных представителей) обучающихся, воспитанников к более активному участию в противодействии коррупции, на формирование в коллективе и у родителей (законных представителей) обучающихся, воспитанников негативного отношения к коррупционному поведению;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С</w:t>
      </w:r>
      <w:r w:rsidRPr="009C3402">
        <w:rPr>
          <w:color w:val="000000"/>
          <w:sz w:val="27"/>
          <w:szCs w:val="27"/>
        </w:rPr>
        <w:t>овершенствование системы и структуры органов управления образовательной организацией;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С</w:t>
      </w:r>
      <w:r w:rsidRPr="009C3402">
        <w:rPr>
          <w:color w:val="000000"/>
          <w:sz w:val="27"/>
          <w:szCs w:val="27"/>
        </w:rPr>
        <w:t>оздание механизмов общественного контроля деятельности органов управления;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3.5. О</w:t>
      </w:r>
      <w:r w:rsidRPr="009C3402">
        <w:rPr>
          <w:color w:val="000000"/>
          <w:sz w:val="27"/>
          <w:szCs w:val="27"/>
        </w:rPr>
        <w:t>беспечение доступа работников учреждения  и родителей (законных представителей) обучающихся, воспитанников к информации о деятельности органов управления;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3.6. К</w:t>
      </w:r>
      <w:r w:rsidRPr="009C3402">
        <w:rPr>
          <w:color w:val="000000"/>
          <w:sz w:val="27"/>
          <w:szCs w:val="27"/>
        </w:rPr>
        <w:t>онкретизация полномочий педагогических, иных работников  учреждения, которые должны быть отражены в должностных инструкциях;</w:t>
      </w:r>
    </w:p>
    <w:p w:rsidR="00807CAD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3.7. С</w:t>
      </w:r>
      <w:r w:rsidRPr="009C3402">
        <w:rPr>
          <w:color w:val="000000"/>
          <w:sz w:val="27"/>
          <w:szCs w:val="27"/>
        </w:rPr>
        <w:t>оздание условий для уведомления родителями (законными представителями) руководителя учреждения обо всех случаях вымогания у них взяток работниками учреждения.</w:t>
      </w:r>
    </w:p>
    <w:p w:rsidR="00807CAD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textAlignment w:val="baseline"/>
        <w:rPr>
          <w:color w:val="000000"/>
          <w:sz w:val="27"/>
          <w:szCs w:val="27"/>
        </w:rPr>
      </w:pPr>
      <w:r w:rsidRPr="009C3402">
        <w:rPr>
          <w:b/>
          <w:bCs/>
          <w:color w:val="000000"/>
          <w:sz w:val="27"/>
          <w:szCs w:val="27"/>
          <w:bdr w:val="none" w:sz="0" w:space="0" w:color="auto" w:frame="1"/>
        </w:rPr>
        <w:t>4. Организационные основы противодействия коррупции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4.1. Общее руководство мероприятиями, направленными на противодействие коррупции, осуществляет руководитель учреждения. Лицо, ответственное за профилактику коррупционных правонарушений (далее  - ответственное лицо), назначается приказом руководителя учреждения.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7"/>
          <w:szCs w:val="27"/>
        </w:rPr>
      </w:pPr>
      <w:r w:rsidRPr="009C3402">
        <w:rPr>
          <w:color w:val="000000"/>
          <w:sz w:val="27"/>
          <w:szCs w:val="27"/>
        </w:rPr>
        <w:t xml:space="preserve">4.2. </w:t>
      </w:r>
      <w:r w:rsidRPr="009C3402">
        <w:rPr>
          <w:sz w:val="27"/>
          <w:szCs w:val="27"/>
        </w:rPr>
        <w:t>Ответственное лицо: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- разрабатывает проекты локальных нормативных актов по вопросам противодействия коррупции;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- осуществляет противодействие коррупции в пределах своих полномочий;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lastRenderedPageBreak/>
        <w:t xml:space="preserve">- принимает сообщения работников </w:t>
      </w:r>
      <w:r w:rsidRPr="009C3402">
        <w:rPr>
          <w:sz w:val="27"/>
          <w:szCs w:val="27"/>
        </w:rPr>
        <w:t>детского сада</w:t>
      </w:r>
      <w:r w:rsidRPr="009C3402">
        <w:rPr>
          <w:color w:val="000000"/>
          <w:sz w:val="27"/>
          <w:szCs w:val="27"/>
        </w:rPr>
        <w:t>, родителей (законных представителей) о фактах коррупционных проявлений учреждении;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 xml:space="preserve">- осуществляет </w:t>
      </w:r>
      <w:proofErr w:type="spellStart"/>
      <w:r w:rsidRPr="009C3402">
        <w:rPr>
          <w:color w:val="000000"/>
          <w:sz w:val="27"/>
          <w:szCs w:val="27"/>
        </w:rPr>
        <w:t>антикоррупционную</w:t>
      </w:r>
      <w:proofErr w:type="spellEnd"/>
      <w:r w:rsidRPr="009C3402">
        <w:rPr>
          <w:color w:val="000000"/>
          <w:sz w:val="27"/>
          <w:szCs w:val="27"/>
        </w:rPr>
        <w:t xml:space="preserve"> пропаганду и воспитание участников образовательного процесса;</w:t>
      </w:r>
    </w:p>
    <w:p w:rsidR="00807CAD" w:rsidRPr="009C3402" w:rsidRDefault="00807CAD" w:rsidP="00807CA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9C3402">
        <w:rPr>
          <w:rFonts w:ascii="Times New Roman" w:hAnsi="Times New Roman"/>
          <w:sz w:val="27"/>
          <w:szCs w:val="27"/>
        </w:rPr>
        <w:t>- обеспечивает  соблюдение работниками  правил внутреннего  трудового  распорядка;</w:t>
      </w:r>
    </w:p>
    <w:p w:rsidR="00807CAD" w:rsidRPr="009C3402" w:rsidRDefault="00807CAD" w:rsidP="00807CA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9C3402">
        <w:rPr>
          <w:rFonts w:ascii="Times New Roman" w:hAnsi="Times New Roman"/>
          <w:sz w:val="27"/>
          <w:szCs w:val="27"/>
        </w:rPr>
        <w:t xml:space="preserve">- подготавливает планы  противодействия  коррупции  и отчётных  документов  о реализации   </w:t>
      </w:r>
      <w:proofErr w:type="spellStart"/>
      <w:r w:rsidRPr="009C3402">
        <w:rPr>
          <w:rFonts w:ascii="Times New Roman" w:hAnsi="Times New Roman"/>
          <w:sz w:val="27"/>
          <w:szCs w:val="27"/>
        </w:rPr>
        <w:t>антикоррупционной</w:t>
      </w:r>
      <w:proofErr w:type="spellEnd"/>
      <w:r w:rsidRPr="009C3402">
        <w:rPr>
          <w:rFonts w:ascii="Times New Roman" w:hAnsi="Times New Roman"/>
          <w:sz w:val="27"/>
          <w:szCs w:val="27"/>
        </w:rPr>
        <w:t xml:space="preserve">  политики в учреждении руководителю учреждения;</w:t>
      </w:r>
    </w:p>
    <w:p w:rsidR="00807CAD" w:rsidRDefault="00807CAD" w:rsidP="00807CA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9C3402">
        <w:rPr>
          <w:rFonts w:ascii="Times New Roman" w:hAnsi="Times New Roman"/>
          <w:sz w:val="27"/>
          <w:szCs w:val="27"/>
        </w:rPr>
        <w:t>- взаимодействует  с правоохранительными  органами в сфере противодействия коррупции.</w:t>
      </w:r>
    </w:p>
    <w:p w:rsidR="00807CAD" w:rsidRPr="009C3402" w:rsidRDefault="00807CAD" w:rsidP="00807CA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  <w:sz w:val="27"/>
          <w:szCs w:val="27"/>
        </w:rPr>
      </w:pPr>
      <w:r w:rsidRPr="009C3402">
        <w:rPr>
          <w:b/>
          <w:bCs/>
          <w:color w:val="000000"/>
          <w:sz w:val="27"/>
          <w:szCs w:val="27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7"/>
          <w:szCs w:val="27"/>
        </w:rPr>
      </w:pPr>
      <w:r w:rsidRPr="009C3402">
        <w:rPr>
          <w:color w:val="000000"/>
          <w:sz w:val="27"/>
          <w:szCs w:val="27"/>
        </w:rPr>
        <w:t>5.3. 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07CAD" w:rsidRPr="009C3402" w:rsidRDefault="00807CAD" w:rsidP="00807C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7"/>
          <w:szCs w:val="27"/>
        </w:rPr>
      </w:pPr>
      <w:r w:rsidRPr="009C3402">
        <w:rPr>
          <w:color w:val="000000"/>
          <w:sz w:val="27"/>
          <w:szCs w:val="27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07CAD" w:rsidRPr="009C3402" w:rsidRDefault="00807CAD" w:rsidP="00807CAD">
      <w:pPr>
        <w:spacing w:after="0"/>
        <w:ind w:firstLine="708"/>
        <w:rPr>
          <w:rFonts w:ascii="Times New Roman" w:hAnsi="Times New Roman"/>
          <w:sz w:val="27"/>
          <w:szCs w:val="27"/>
        </w:rPr>
      </w:pPr>
    </w:p>
    <w:p w:rsidR="00807CAD" w:rsidRPr="009C3402" w:rsidRDefault="00807CAD" w:rsidP="00807CAD">
      <w:pPr>
        <w:pStyle w:val="a3"/>
        <w:rPr>
          <w:rFonts w:ascii="Times New Roman" w:hAnsi="Times New Roman"/>
          <w:sz w:val="27"/>
          <w:szCs w:val="27"/>
        </w:rPr>
      </w:pPr>
    </w:p>
    <w:p w:rsidR="00807CAD" w:rsidRPr="009C3402" w:rsidRDefault="00807CAD" w:rsidP="00807CAD">
      <w:pPr>
        <w:spacing w:after="0"/>
        <w:rPr>
          <w:rFonts w:ascii="Times New Roman" w:hAnsi="Times New Roman"/>
          <w:sz w:val="27"/>
          <w:szCs w:val="27"/>
        </w:rPr>
      </w:pPr>
    </w:p>
    <w:p w:rsidR="00236CB6" w:rsidRDefault="00236CB6"/>
    <w:sectPr w:rsidR="00236CB6" w:rsidSect="009C340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CAD"/>
    <w:rsid w:val="00236CB6"/>
    <w:rsid w:val="0080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07CA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807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07CAD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7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NEWOS</dc:creator>
  <cp:keywords/>
  <dc:description/>
  <cp:lastModifiedBy>NEWOS</cp:lastModifiedBy>
  <cp:revision>3</cp:revision>
  <dcterms:created xsi:type="dcterms:W3CDTF">2020-03-19T10:08:00Z</dcterms:created>
  <dcterms:modified xsi:type="dcterms:W3CDTF">2020-03-19T10:09:00Z</dcterms:modified>
</cp:coreProperties>
</file>